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708C" w14:textId="55588B6B" w:rsidR="00034CEE" w:rsidRDefault="00034CEE" w:rsidP="002E1A5B">
      <w:pPr>
        <w:spacing w:line="276" w:lineRule="auto"/>
        <w:rPr>
          <w:sz w:val="20"/>
          <w:szCs w:val="20"/>
        </w:rPr>
      </w:pPr>
    </w:p>
    <w:p w14:paraId="6AC20CF9" w14:textId="77777777" w:rsidR="00853111" w:rsidRDefault="00853111" w:rsidP="00853111">
      <w:pPr>
        <w:spacing w:line="276" w:lineRule="auto"/>
        <w:rPr>
          <w:sz w:val="20"/>
          <w:szCs w:val="20"/>
        </w:rPr>
      </w:pPr>
    </w:p>
    <w:p w14:paraId="31788B05" w14:textId="0391E78D" w:rsidR="00853111" w:rsidRPr="00F67C4D" w:rsidRDefault="00327A00" w:rsidP="00853111">
      <w:pPr>
        <w:spacing w:line="276" w:lineRule="auto"/>
        <w:rPr>
          <w:b/>
          <w:color w:val="F0A944" w:themeColor="accent2"/>
          <w:sz w:val="20"/>
          <w:szCs w:val="20"/>
        </w:rPr>
      </w:pPr>
      <w:r>
        <w:rPr>
          <w:b/>
          <w:color w:val="F0A944" w:themeColor="accent2"/>
          <w:sz w:val="20"/>
          <w:szCs w:val="20"/>
        </w:rPr>
        <w:t>PHI CHAPTER STUDENT AWARD PAST WINNERS</w:t>
      </w:r>
    </w:p>
    <w:p w14:paraId="071376C6" w14:textId="77777777" w:rsidR="00853111" w:rsidRDefault="00853111" w:rsidP="00853111">
      <w:pPr>
        <w:spacing w:line="276" w:lineRule="auto"/>
        <w:rPr>
          <w:sz w:val="20"/>
          <w:szCs w:val="20"/>
        </w:rPr>
      </w:pPr>
    </w:p>
    <w:p w14:paraId="7879FB21" w14:textId="239FB2BF" w:rsidR="00853111" w:rsidRDefault="00DB5710" w:rsidP="00853111">
      <w:pPr>
        <w:spacing w:line="276" w:lineRule="auto"/>
        <w:rPr>
          <w:sz w:val="20"/>
          <w:szCs w:val="20"/>
        </w:rPr>
      </w:pPr>
      <w:r>
        <w:rPr>
          <w:sz w:val="20"/>
          <w:szCs w:val="20"/>
        </w:rPr>
        <w:t xml:space="preserve">The Tennessee (Phi Chapter) of Phi Zeta presents a certificate and $250 to </w:t>
      </w:r>
      <w:r w:rsidR="00D3768D">
        <w:rPr>
          <w:sz w:val="20"/>
          <w:szCs w:val="20"/>
        </w:rPr>
        <w:t xml:space="preserve">two </w:t>
      </w:r>
      <w:r>
        <w:rPr>
          <w:sz w:val="20"/>
          <w:szCs w:val="20"/>
        </w:rPr>
        <w:t>senior student</w:t>
      </w:r>
      <w:r w:rsidR="00D3768D">
        <w:rPr>
          <w:sz w:val="20"/>
          <w:szCs w:val="20"/>
        </w:rPr>
        <w:t>s</w:t>
      </w:r>
      <w:r>
        <w:rPr>
          <w:sz w:val="20"/>
          <w:szCs w:val="20"/>
        </w:rPr>
        <w:t xml:space="preserve"> in recognition of outstanding scholastic achievement. </w:t>
      </w:r>
    </w:p>
    <w:p w14:paraId="126DE5F8" w14:textId="1D1C0F65" w:rsidR="00327A00" w:rsidRDefault="00327A00" w:rsidP="00853111">
      <w:pPr>
        <w:spacing w:line="276" w:lineRule="auto"/>
        <w:rPr>
          <w:sz w:val="20"/>
          <w:szCs w:val="20"/>
        </w:rPr>
      </w:pPr>
    </w:p>
    <w:p w14:paraId="5887674A" w14:textId="2FD53525" w:rsidR="00327A00" w:rsidRDefault="00327A00" w:rsidP="00853111">
      <w:pPr>
        <w:spacing w:line="276" w:lineRule="auto"/>
        <w:rPr>
          <w:sz w:val="20"/>
          <w:szCs w:val="20"/>
        </w:rPr>
      </w:pPr>
      <w:r>
        <w:rPr>
          <w:sz w:val="20"/>
          <w:szCs w:val="20"/>
        </w:rPr>
        <w:t>Previous winners of the Phi Chapter Student Award are as follows:</w:t>
      </w:r>
    </w:p>
    <w:p w14:paraId="567D6936" w14:textId="243A2E23" w:rsidR="000928DA" w:rsidRDefault="000928DA" w:rsidP="00853111">
      <w:pPr>
        <w:spacing w:line="276" w:lineRule="auto"/>
        <w:rPr>
          <w:sz w:val="20"/>
          <w:szCs w:val="20"/>
        </w:rPr>
      </w:pPr>
    </w:p>
    <w:p w14:paraId="39848CF4" w14:textId="4C4E7778" w:rsidR="00ED341F" w:rsidRDefault="00ED341F" w:rsidP="00853111">
      <w:pPr>
        <w:spacing w:line="276" w:lineRule="auto"/>
        <w:rPr>
          <w:b/>
          <w:sz w:val="20"/>
          <w:szCs w:val="20"/>
        </w:rPr>
      </w:pPr>
      <w:r>
        <w:rPr>
          <w:b/>
          <w:sz w:val="20"/>
          <w:szCs w:val="20"/>
        </w:rPr>
        <w:t xml:space="preserve">2024 – </w:t>
      </w:r>
      <w:r w:rsidR="00B474C3" w:rsidRPr="00B474C3">
        <w:rPr>
          <w:bCs/>
          <w:sz w:val="20"/>
          <w:szCs w:val="20"/>
        </w:rPr>
        <w:t>Emily Lewis &amp; Adam Swayze</w:t>
      </w:r>
    </w:p>
    <w:p w14:paraId="1C69F82A" w14:textId="2B53ADC1" w:rsidR="004E1E80" w:rsidRPr="00B474C3" w:rsidRDefault="004E1E80" w:rsidP="00853111">
      <w:pPr>
        <w:spacing w:line="276" w:lineRule="auto"/>
        <w:rPr>
          <w:bCs/>
          <w:sz w:val="20"/>
          <w:szCs w:val="20"/>
        </w:rPr>
      </w:pPr>
      <w:r>
        <w:rPr>
          <w:b/>
          <w:sz w:val="20"/>
          <w:szCs w:val="20"/>
        </w:rPr>
        <w:t xml:space="preserve">2023 </w:t>
      </w:r>
      <w:r w:rsidR="00AF6D34">
        <w:rPr>
          <w:b/>
          <w:sz w:val="20"/>
          <w:szCs w:val="20"/>
        </w:rPr>
        <w:t>–</w:t>
      </w:r>
      <w:r>
        <w:rPr>
          <w:b/>
          <w:sz w:val="20"/>
          <w:szCs w:val="20"/>
        </w:rPr>
        <w:t xml:space="preserve"> </w:t>
      </w:r>
      <w:r w:rsidR="00AF6D34" w:rsidRPr="00B474C3">
        <w:rPr>
          <w:bCs/>
          <w:sz w:val="20"/>
          <w:szCs w:val="20"/>
        </w:rPr>
        <w:t xml:space="preserve">Jenna Sullivan &amp; </w:t>
      </w:r>
      <w:r w:rsidR="00A24DBE" w:rsidRPr="00B474C3">
        <w:rPr>
          <w:bCs/>
          <w:sz w:val="20"/>
          <w:szCs w:val="20"/>
        </w:rPr>
        <w:t xml:space="preserve">Nicole </w:t>
      </w:r>
      <w:proofErr w:type="spellStart"/>
      <w:r w:rsidR="00A24DBE" w:rsidRPr="00B474C3">
        <w:rPr>
          <w:bCs/>
          <w:sz w:val="20"/>
          <w:szCs w:val="20"/>
        </w:rPr>
        <w:t>Nanof</w:t>
      </w:r>
      <w:proofErr w:type="spellEnd"/>
    </w:p>
    <w:p w14:paraId="2C6A1092" w14:textId="677C08C9" w:rsidR="00D3768D" w:rsidRDefault="00D3768D" w:rsidP="00853111">
      <w:pPr>
        <w:spacing w:line="276" w:lineRule="auto"/>
        <w:rPr>
          <w:b/>
          <w:sz w:val="20"/>
          <w:szCs w:val="20"/>
        </w:rPr>
      </w:pPr>
      <w:r>
        <w:rPr>
          <w:b/>
          <w:sz w:val="20"/>
          <w:szCs w:val="20"/>
        </w:rPr>
        <w:t xml:space="preserve">2022 </w:t>
      </w:r>
      <w:r>
        <w:rPr>
          <w:sz w:val="20"/>
          <w:szCs w:val="20"/>
        </w:rPr>
        <w:t xml:space="preserve">– Kristina Kravchenko &amp; Hannah </w:t>
      </w:r>
      <w:proofErr w:type="spellStart"/>
      <w:r>
        <w:rPr>
          <w:sz w:val="20"/>
          <w:szCs w:val="20"/>
        </w:rPr>
        <w:t>Durick</w:t>
      </w:r>
      <w:proofErr w:type="spellEnd"/>
    </w:p>
    <w:p w14:paraId="1864D523" w14:textId="2AC3964F" w:rsidR="00327A00" w:rsidRDefault="00327A00" w:rsidP="00853111">
      <w:pPr>
        <w:spacing w:line="276" w:lineRule="auto"/>
        <w:rPr>
          <w:sz w:val="20"/>
          <w:szCs w:val="20"/>
        </w:rPr>
      </w:pPr>
      <w:r w:rsidRPr="00327A00">
        <w:rPr>
          <w:b/>
          <w:sz w:val="20"/>
          <w:szCs w:val="20"/>
        </w:rPr>
        <w:t>2021</w:t>
      </w:r>
      <w:r>
        <w:rPr>
          <w:sz w:val="20"/>
          <w:szCs w:val="20"/>
        </w:rPr>
        <w:t xml:space="preserve"> – Margaret Elaine Cheney &amp; Sarah Bell Layne</w:t>
      </w:r>
    </w:p>
    <w:p w14:paraId="24BBD9DB" w14:textId="7F1FFD43" w:rsidR="00327A00" w:rsidRDefault="00327A00" w:rsidP="00853111">
      <w:pPr>
        <w:spacing w:line="276" w:lineRule="auto"/>
        <w:rPr>
          <w:sz w:val="20"/>
          <w:szCs w:val="20"/>
        </w:rPr>
      </w:pPr>
      <w:r w:rsidRPr="00327A00">
        <w:rPr>
          <w:b/>
          <w:sz w:val="20"/>
          <w:szCs w:val="20"/>
        </w:rPr>
        <w:t>2020</w:t>
      </w:r>
      <w:r>
        <w:rPr>
          <w:sz w:val="20"/>
          <w:szCs w:val="20"/>
        </w:rPr>
        <w:t xml:space="preserve"> – Ashleigh Jessica Sullivan &amp; Paxton Ann Parker</w:t>
      </w:r>
    </w:p>
    <w:p w14:paraId="430BC27C" w14:textId="24BA20C7" w:rsidR="00327A00" w:rsidRDefault="00327A00" w:rsidP="00853111">
      <w:pPr>
        <w:spacing w:line="276" w:lineRule="auto"/>
        <w:rPr>
          <w:sz w:val="20"/>
          <w:szCs w:val="20"/>
        </w:rPr>
      </w:pPr>
      <w:r w:rsidRPr="00327A00">
        <w:rPr>
          <w:b/>
          <w:sz w:val="20"/>
          <w:szCs w:val="20"/>
        </w:rPr>
        <w:t>2019</w:t>
      </w:r>
      <w:r>
        <w:rPr>
          <w:sz w:val="20"/>
          <w:szCs w:val="20"/>
        </w:rPr>
        <w:t xml:space="preserve"> </w:t>
      </w:r>
      <w:r w:rsidR="00DB5710">
        <w:rPr>
          <w:sz w:val="20"/>
          <w:szCs w:val="20"/>
        </w:rPr>
        <w:t>–</w:t>
      </w:r>
      <w:r>
        <w:rPr>
          <w:sz w:val="20"/>
          <w:szCs w:val="20"/>
        </w:rPr>
        <w:t xml:space="preserve"> </w:t>
      </w:r>
      <w:r w:rsidR="00DB5710">
        <w:rPr>
          <w:sz w:val="20"/>
          <w:szCs w:val="20"/>
        </w:rPr>
        <w:t xml:space="preserve">Courtney Lynn </w:t>
      </w:r>
      <w:proofErr w:type="spellStart"/>
      <w:r w:rsidR="00DB5710">
        <w:rPr>
          <w:sz w:val="20"/>
          <w:szCs w:val="20"/>
        </w:rPr>
        <w:t>Holscher</w:t>
      </w:r>
      <w:proofErr w:type="spellEnd"/>
    </w:p>
    <w:p w14:paraId="10673511" w14:textId="45395201" w:rsidR="00853111" w:rsidRDefault="00327A00" w:rsidP="00853111">
      <w:pPr>
        <w:spacing w:line="276" w:lineRule="auto"/>
        <w:rPr>
          <w:sz w:val="20"/>
          <w:szCs w:val="20"/>
        </w:rPr>
      </w:pPr>
      <w:r w:rsidRPr="00327A00">
        <w:rPr>
          <w:b/>
          <w:sz w:val="20"/>
          <w:szCs w:val="20"/>
        </w:rPr>
        <w:t>2018</w:t>
      </w:r>
      <w:r>
        <w:rPr>
          <w:sz w:val="20"/>
          <w:szCs w:val="20"/>
        </w:rPr>
        <w:t xml:space="preserve"> – Leonard Jordan</w:t>
      </w:r>
    </w:p>
    <w:p w14:paraId="04296EC9" w14:textId="347C4221" w:rsidR="00327A00" w:rsidRDefault="00327A00" w:rsidP="00853111">
      <w:pPr>
        <w:spacing w:line="276" w:lineRule="auto"/>
        <w:rPr>
          <w:sz w:val="20"/>
          <w:szCs w:val="20"/>
        </w:rPr>
      </w:pPr>
      <w:r w:rsidRPr="00327A00">
        <w:rPr>
          <w:b/>
          <w:sz w:val="20"/>
          <w:szCs w:val="20"/>
        </w:rPr>
        <w:t>2017</w:t>
      </w:r>
      <w:r>
        <w:rPr>
          <w:sz w:val="20"/>
          <w:szCs w:val="20"/>
        </w:rPr>
        <w:t xml:space="preserve"> – Jennifer Morgan Storer</w:t>
      </w:r>
    </w:p>
    <w:p w14:paraId="1E01C0BC" w14:textId="634543A5" w:rsidR="00327A00" w:rsidRDefault="00327A00" w:rsidP="00853111">
      <w:pPr>
        <w:spacing w:line="276" w:lineRule="auto"/>
        <w:rPr>
          <w:sz w:val="20"/>
          <w:szCs w:val="20"/>
        </w:rPr>
      </w:pPr>
      <w:r w:rsidRPr="00327A00">
        <w:rPr>
          <w:b/>
          <w:sz w:val="20"/>
          <w:szCs w:val="20"/>
        </w:rPr>
        <w:t>2016</w:t>
      </w:r>
      <w:r>
        <w:rPr>
          <w:sz w:val="20"/>
          <w:szCs w:val="20"/>
        </w:rPr>
        <w:t xml:space="preserve"> – Callie Blackford Winders</w:t>
      </w:r>
    </w:p>
    <w:p w14:paraId="7340F1BF" w14:textId="0BB2D0B9" w:rsidR="00327A00" w:rsidRDefault="00327A00" w:rsidP="00853111">
      <w:pPr>
        <w:spacing w:line="276" w:lineRule="auto"/>
        <w:rPr>
          <w:sz w:val="20"/>
          <w:szCs w:val="20"/>
        </w:rPr>
      </w:pPr>
      <w:r w:rsidRPr="00327A00">
        <w:rPr>
          <w:b/>
          <w:sz w:val="20"/>
          <w:szCs w:val="20"/>
        </w:rPr>
        <w:t>2015</w:t>
      </w:r>
      <w:r>
        <w:rPr>
          <w:sz w:val="20"/>
          <w:szCs w:val="20"/>
        </w:rPr>
        <w:t xml:space="preserve"> – Mary Dell </w:t>
      </w:r>
      <w:proofErr w:type="spellStart"/>
      <w:r>
        <w:rPr>
          <w:sz w:val="20"/>
          <w:szCs w:val="20"/>
        </w:rPr>
        <w:t>Deweese</w:t>
      </w:r>
      <w:proofErr w:type="spellEnd"/>
    </w:p>
    <w:p w14:paraId="65FDFDF4" w14:textId="67B17C27" w:rsidR="00327A00" w:rsidRDefault="00327A00" w:rsidP="00853111">
      <w:pPr>
        <w:spacing w:line="276" w:lineRule="auto"/>
        <w:rPr>
          <w:sz w:val="20"/>
          <w:szCs w:val="20"/>
        </w:rPr>
      </w:pPr>
      <w:r w:rsidRPr="00327A00">
        <w:rPr>
          <w:b/>
          <w:sz w:val="20"/>
          <w:szCs w:val="20"/>
        </w:rPr>
        <w:t>2014</w:t>
      </w:r>
      <w:r>
        <w:rPr>
          <w:sz w:val="20"/>
          <w:szCs w:val="20"/>
        </w:rPr>
        <w:t xml:space="preserve"> – Nick </w:t>
      </w:r>
      <w:proofErr w:type="spellStart"/>
      <w:r>
        <w:rPr>
          <w:sz w:val="20"/>
          <w:szCs w:val="20"/>
        </w:rPr>
        <w:t>Tataryn</w:t>
      </w:r>
      <w:proofErr w:type="spellEnd"/>
    </w:p>
    <w:sectPr w:rsidR="00327A00" w:rsidSect="00853111">
      <w:headerReference w:type="even" r:id="rId7"/>
      <w:headerReference w:type="default" r:id="rId8"/>
      <w:headerReference w:type="first" r:id="rId9"/>
      <w:pgSz w:w="12240" w:h="15840"/>
      <w:pgMar w:top="2304" w:right="720" w:bottom="1296" w:left="720" w:header="180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0FED" w14:textId="77777777" w:rsidR="00D20550" w:rsidRDefault="00D20550" w:rsidP="00C84007">
      <w:r>
        <w:separator/>
      </w:r>
    </w:p>
  </w:endnote>
  <w:endnote w:type="continuationSeparator" w:id="0">
    <w:p w14:paraId="667B4D7A" w14:textId="77777777" w:rsidR="00D20550" w:rsidRDefault="00D20550" w:rsidP="00C8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284C" w14:textId="77777777" w:rsidR="00D20550" w:rsidRDefault="00D20550" w:rsidP="00C84007">
      <w:r>
        <w:separator/>
      </w:r>
    </w:p>
  </w:footnote>
  <w:footnote w:type="continuationSeparator" w:id="0">
    <w:p w14:paraId="796DA6E9" w14:textId="77777777" w:rsidR="00D20550" w:rsidRDefault="00D20550" w:rsidP="00C84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0D19" w14:textId="2FF3DDFF" w:rsidR="00C84007" w:rsidRDefault="00B474C3">
    <w:pPr>
      <w:pStyle w:val="Header"/>
    </w:pPr>
    <w:r>
      <w:rPr>
        <w:noProof/>
      </w:rPr>
      <w:pict w14:anchorId="39984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5" type="#_x0000_t75" style="position:absolute;margin-left:0;margin-top:0;width:612pt;height:11in;z-index:-251657216;mso-wrap-edited:f;mso-position-horizontal:center;mso-position-horizontal-relative:margin;mso-position-vertical:center;mso-position-vertical-relative:margin" wrapcoords="1721 982 1403 1105 1324 1186 1324 1636 1218 2291 1218 2659 9900 2945 10800 2945 10800 13745 16676 14073 15115 14298 14797 14359 14638 15382 14824 15709 14718 16036 14665 16364 14691 16691 14797 17018 14982 17345 15088 17673 14374 18327 14347 18409 15565 18552 16862 18655 16121 18859 16121 18982 10826 19309 10800 19964 1244 20066 1244 20127 18529 20291 18529 20639 19191 20700 20356 20700 20409 20066 10774 19964 10800 19309 12071 19309 18874 19043 18926 18900 18768 18839 18106 18655 18582 18655 20197 18409 20250 18000 20382 17427 20303 17345 20038 17345 20197 17018 20303 16691 20329 16364 20276 16036 20171 15709 19985 15382 19694 15055 19879 14727 20276 14359 18344 14073 18926 13991 18847 13827 10774 13745 10800 2945 11726 2945 20356 2659 20329 2352 20303 2291 20409 1698 20303 1636 20091 1636 20356 1452 20382 1207 2594 982 1721 982">
          <v:imagedata r:id="rId1" o:title="PhiZeta_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F9A3" w14:textId="35585E31" w:rsidR="00C84007" w:rsidRDefault="00B474C3">
    <w:pPr>
      <w:pStyle w:val="Header"/>
    </w:pPr>
    <w:r>
      <w:rPr>
        <w:noProof/>
      </w:rPr>
      <w:pict w14:anchorId="1A224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4" type="#_x0000_t75" style="position:absolute;margin-left:-36pt;margin-top:-115pt;width:612pt;height:11in;z-index:-251658240;mso-wrap-edited:f;mso-position-horizontal-relative:margin;mso-position-vertical-relative:margin" wrapcoords="1721 982 1403 1105 1324 1186 1324 1636 1218 2291 1218 2659 9900 2945 10800 2945 10800 13745 16676 14073 15115 14298 14797 14359 14638 15382 14824 15709 14718 16036 14665 16364 14691 16691 14797 17018 14982 17345 15088 17673 14374 18327 14347 18409 15565 18552 16862 18655 16121 18859 16121 18982 10826 19309 10800 19964 1244 20066 1244 20127 18529 20291 18529 20639 19191 20700 20356 20700 20409 20066 10774 19964 10800 19309 12071 19309 18874 19043 18926 18900 18768 18839 18106 18655 18582 18655 20197 18409 20250 18000 20382 17427 20303 17345 20038 17345 20197 17018 20303 16691 20329 16364 20276 16036 20171 15709 19985 15382 19694 15055 19879 14727 20276 14359 18344 14073 18926 13991 18847 13827 10774 13745 10800 2945 11726 2945 20356 2659 20329 2352 20303 2291 20409 1698 20303 1636 20091 1636 20356 1452 20382 1207 2594 982 1721 982">
          <v:imagedata r:id="rId1" o:title="PhiZeta_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6763" w14:textId="22ED032B" w:rsidR="00C84007" w:rsidRDefault="00B474C3">
    <w:pPr>
      <w:pStyle w:val="Header"/>
    </w:pPr>
    <w:r>
      <w:rPr>
        <w:noProof/>
      </w:rPr>
      <w:pict w14:anchorId="799F5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6" type="#_x0000_t75" style="position:absolute;margin-left:0;margin-top:0;width:612pt;height:11in;z-index:-251656192;mso-wrap-edited:f;mso-position-horizontal:center;mso-position-horizontal-relative:margin;mso-position-vertical:center;mso-position-vertical-relative:margin" wrapcoords="1721 982 1403 1105 1324 1186 1324 1636 1218 2291 1218 2659 9900 2945 10800 2945 10800 13745 16676 14073 15115 14298 14797 14359 14638 15382 14824 15709 14718 16036 14665 16364 14691 16691 14797 17018 14982 17345 15088 17673 14374 18327 14347 18409 15565 18552 16862 18655 16121 18859 16121 18982 10826 19309 10800 19964 1244 20066 1244 20127 18529 20291 18529 20639 19191 20700 20356 20700 20409 20066 10774 19964 10800 19309 12071 19309 18874 19043 18926 18900 18768 18839 18106 18655 18582 18655 20197 18409 20250 18000 20382 17427 20303 17345 20038 17345 20197 17018 20303 16691 20329 16364 20276 16036 20171 15709 19985 15382 19694 15055 19879 14727 20276 14359 18344 14073 18926 13991 18847 13827 10774 13745 10800 2945 11726 2945 20356 2659 20329 2352 20303 2291 20409 1698 20303 1636 20091 1636 20356 1452 20382 1207 2594 982 1721 982">
          <v:imagedata r:id="rId1" o:title="PhiZeta_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52D43"/>
    <w:multiLevelType w:val="hybridMultilevel"/>
    <w:tmpl w:val="2A766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8A00EC"/>
    <w:multiLevelType w:val="hybridMultilevel"/>
    <w:tmpl w:val="1C58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C84007"/>
    <w:rsid w:val="00034CEE"/>
    <w:rsid w:val="000928DA"/>
    <w:rsid w:val="00103FD9"/>
    <w:rsid w:val="002E1A5B"/>
    <w:rsid w:val="002E7839"/>
    <w:rsid w:val="0031177C"/>
    <w:rsid w:val="003222C5"/>
    <w:rsid w:val="00327A00"/>
    <w:rsid w:val="004D5790"/>
    <w:rsid w:val="004E1E80"/>
    <w:rsid w:val="00520838"/>
    <w:rsid w:val="0065520C"/>
    <w:rsid w:val="00667E78"/>
    <w:rsid w:val="006768A3"/>
    <w:rsid w:val="00815E40"/>
    <w:rsid w:val="00853111"/>
    <w:rsid w:val="008E444E"/>
    <w:rsid w:val="00A24DBE"/>
    <w:rsid w:val="00A54FCA"/>
    <w:rsid w:val="00A9772B"/>
    <w:rsid w:val="00AF6D34"/>
    <w:rsid w:val="00B474C3"/>
    <w:rsid w:val="00B66297"/>
    <w:rsid w:val="00B85083"/>
    <w:rsid w:val="00BE1F09"/>
    <w:rsid w:val="00BE4AA6"/>
    <w:rsid w:val="00C84007"/>
    <w:rsid w:val="00D20550"/>
    <w:rsid w:val="00D3768D"/>
    <w:rsid w:val="00D81A22"/>
    <w:rsid w:val="00DA0A54"/>
    <w:rsid w:val="00DB5710"/>
    <w:rsid w:val="00E30283"/>
    <w:rsid w:val="00ED341F"/>
    <w:rsid w:val="00ED3934"/>
    <w:rsid w:val="00F0771C"/>
    <w:rsid w:val="00F2338C"/>
    <w:rsid w:val="00F6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7"/>
    <o:shapelayout v:ext="edit">
      <o:idmap v:ext="edit" data="1"/>
    </o:shapelayout>
  </w:shapeDefaults>
  <w:decimalSymbol w:val="."/>
  <w:listSeparator w:val=","/>
  <w14:docId w14:val="5E270F56"/>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007"/>
    <w:pPr>
      <w:keepNext/>
      <w:keepLines/>
      <w:spacing w:before="480"/>
      <w:outlineLvl w:val="0"/>
    </w:pPr>
    <w:rPr>
      <w:rFonts w:asciiTheme="majorHAnsi" w:eastAsiaTheme="majorEastAsia" w:hAnsiTheme="majorHAnsi" w:cstheme="majorBidi"/>
      <w:b/>
      <w:bCs/>
      <w:color w:val="A65414"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
    <w:name w:val="Arial"/>
    <w:basedOn w:val="Normal"/>
    <w:qFormat/>
    <w:rsid w:val="00BE1F09"/>
    <w:rPr>
      <w:rFonts w:ascii="Arial" w:hAnsi="Arial"/>
    </w:rPr>
  </w:style>
  <w:style w:type="paragraph" w:styleId="Header">
    <w:name w:val="header"/>
    <w:basedOn w:val="Normal"/>
    <w:link w:val="HeaderChar"/>
    <w:uiPriority w:val="99"/>
    <w:unhideWhenUsed/>
    <w:rsid w:val="00C84007"/>
    <w:pPr>
      <w:tabs>
        <w:tab w:val="center" w:pos="4320"/>
        <w:tab w:val="right" w:pos="8640"/>
      </w:tabs>
    </w:pPr>
  </w:style>
  <w:style w:type="character" w:customStyle="1" w:styleId="HeaderChar">
    <w:name w:val="Header Char"/>
    <w:basedOn w:val="DefaultParagraphFont"/>
    <w:link w:val="Header"/>
    <w:uiPriority w:val="99"/>
    <w:rsid w:val="00C84007"/>
  </w:style>
  <w:style w:type="paragraph" w:styleId="Footer">
    <w:name w:val="footer"/>
    <w:basedOn w:val="Normal"/>
    <w:link w:val="FooterChar"/>
    <w:uiPriority w:val="99"/>
    <w:unhideWhenUsed/>
    <w:rsid w:val="00C84007"/>
    <w:pPr>
      <w:tabs>
        <w:tab w:val="center" w:pos="4320"/>
        <w:tab w:val="right" w:pos="8640"/>
      </w:tabs>
    </w:pPr>
  </w:style>
  <w:style w:type="character" w:customStyle="1" w:styleId="FooterChar">
    <w:name w:val="Footer Char"/>
    <w:basedOn w:val="DefaultParagraphFont"/>
    <w:link w:val="Footer"/>
    <w:uiPriority w:val="99"/>
    <w:rsid w:val="00C84007"/>
  </w:style>
  <w:style w:type="character" w:customStyle="1" w:styleId="Heading1Char">
    <w:name w:val="Heading 1 Char"/>
    <w:basedOn w:val="DefaultParagraphFont"/>
    <w:link w:val="Heading1"/>
    <w:uiPriority w:val="9"/>
    <w:rsid w:val="00C84007"/>
    <w:rPr>
      <w:rFonts w:asciiTheme="majorHAnsi" w:eastAsiaTheme="majorEastAsia" w:hAnsiTheme="majorHAnsi" w:cstheme="majorBidi"/>
      <w:b/>
      <w:bCs/>
      <w:color w:val="A65414" w:themeColor="accent1" w:themeShade="B5"/>
      <w:sz w:val="32"/>
      <w:szCs w:val="32"/>
    </w:rPr>
  </w:style>
  <w:style w:type="character" w:styleId="Hyperlink">
    <w:name w:val="Hyperlink"/>
    <w:basedOn w:val="DefaultParagraphFont"/>
    <w:uiPriority w:val="99"/>
    <w:unhideWhenUsed/>
    <w:rsid w:val="00853111"/>
    <w:rPr>
      <w:color w:val="F1AB1F" w:themeColor="hyperlink"/>
      <w:u w:val="single"/>
    </w:rPr>
  </w:style>
  <w:style w:type="paragraph" w:styleId="ListParagraph">
    <w:name w:val="List Paragraph"/>
    <w:basedOn w:val="Normal"/>
    <w:uiPriority w:val="34"/>
    <w:qFormat/>
    <w:rsid w:val="00092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TCVM_them">
  <a:themeElements>
    <a:clrScheme name="Custom 1">
      <a:dk1>
        <a:srgbClr val="222222"/>
      </a:dk1>
      <a:lt1>
        <a:sysClr val="window" lastClr="FFFFFF"/>
      </a:lt1>
      <a:dk2>
        <a:srgbClr val="222222"/>
      </a:dk2>
      <a:lt2>
        <a:srgbClr val="EEECE1"/>
      </a:lt2>
      <a:accent1>
        <a:srgbClr val="E47823"/>
      </a:accent1>
      <a:accent2>
        <a:srgbClr val="F0A944"/>
      </a:accent2>
      <a:accent3>
        <a:srgbClr val="8C8C8C"/>
      </a:accent3>
      <a:accent4>
        <a:srgbClr val="404040"/>
      </a:accent4>
      <a:accent5>
        <a:srgbClr val="191919"/>
      </a:accent5>
      <a:accent6>
        <a:srgbClr val="F79646"/>
      </a:accent6>
      <a:hlink>
        <a:srgbClr val="F1AB1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Chambers</dc:creator>
  <cp:keywords/>
  <dc:description/>
  <cp:lastModifiedBy>Ford, Emily</cp:lastModifiedBy>
  <cp:revision>10</cp:revision>
  <dcterms:created xsi:type="dcterms:W3CDTF">2021-08-23T18:14:00Z</dcterms:created>
  <dcterms:modified xsi:type="dcterms:W3CDTF">2024-07-30T19:01:00Z</dcterms:modified>
</cp:coreProperties>
</file>